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C2" w:rsidRPr="004D2904" w:rsidRDefault="004D2904" w:rsidP="004D2904">
      <w:pPr>
        <w:rPr>
          <w:rFonts w:asciiTheme="minorHAnsi" w:hAnsiTheme="minorHAnsi" w:cstheme="minorHAnsi"/>
          <w:b/>
          <w:szCs w:val="24"/>
        </w:rPr>
      </w:pPr>
      <w:r>
        <w:rPr>
          <w:rFonts w:ascii="Arial" w:hAnsi="Arial" w:cs="Arial"/>
          <w:b/>
          <w:noProof/>
          <w:sz w:val="18"/>
          <w:szCs w:val="18"/>
        </w:rPr>
        <w:drawing>
          <wp:inline distT="0" distB="0" distL="0" distR="0">
            <wp:extent cx="1933293"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Housing New Logo-12-2021.jpg"/>
                    <pic:cNvPicPr/>
                  </pic:nvPicPr>
                  <pic:blipFill>
                    <a:blip r:embed="rId6">
                      <a:extLst>
                        <a:ext uri="{28A0092B-C50C-407E-A947-70E740481C1C}">
                          <a14:useLocalDpi xmlns:a14="http://schemas.microsoft.com/office/drawing/2010/main" val="0"/>
                        </a:ext>
                      </a:extLst>
                    </a:blip>
                    <a:stretch>
                      <a:fillRect/>
                    </a:stretch>
                  </pic:blipFill>
                  <pic:spPr>
                    <a:xfrm>
                      <a:off x="0" y="0"/>
                      <a:ext cx="1939463" cy="477770"/>
                    </a:xfrm>
                    <a:prstGeom prst="rect">
                      <a:avLst/>
                    </a:prstGeom>
                  </pic:spPr>
                </pic:pic>
              </a:graphicData>
            </a:graphic>
          </wp:inline>
        </w:drawing>
      </w:r>
      <w:r>
        <w:rPr>
          <w:rFonts w:ascii="Arial" w:hAnsi="Arial" w:cs="Arial"/>
          <w:b/>
          <w:sz w:val="18"/>
          <w:szCs w:val="18"/>
        </w:rPr>
        <w:tab/>
        <w:t xml:space="preserve">     </w:t>
      </w:r>
      <w:r>
        <w:rPr>
          <w:rFonts w:asciiTheme="minorHAnsi" w:hAnsiTheme="minorHAnsi" w:cstheme="minorHAnsi"/>
          <w:b/>
          <w:sz w:val="32"/>
          <w:szCs w:val="32"/>
        </w:rPr>
        <w:t xml:space="preserve">SRDP Exhibit 20A    </w:t>
      </w:r>
      <w:r>
        <w:rPr>
          <w:rFonts w:asciiTheme="minorHAnsi" w:hAnsiTheme="minorHAnsi" w:cstheme="minorHAnsi"/>
          <w:b/>
          <w:szCs w:val="24"/>
        </w:rPr>
        <w:t>Site &amp; Neighborhood Standards</w:t>
      </w:r>
    </w:p>
    <w:p w:rsidR="00734828" w:rsidRPr="004B022D" w:rsidRDefault="00734828" w:rsidP="00CA0D12">
      <w:pPr>
        <w:rPr>
          <w:rFonts w:ascii="Arial" w:hAnsi="Arial" w:cs="Arial"/>
        </w:rPr>
      </w:pPr>
    </w:p>
    <w:p w:rsidR="00734828" w:rsidRDefault="00734828" w:rsidP="00CA0D12">
      <w:pPr>
        <w:rPr>
          <w:rFonts w:ascii="Arial" w:hAnsi="Arial" w:cs="Arial"/>
        </w:rPr>
      </w:pPr>
    </w:p>
    <w:p w:rsidR="004D2904" w:rsidRDefault="004D2904" w:rsidP="00CA0D12">
      <w:pPr>
        <w:rPr>
          <w:rFonts w:ascii="Arial" w:hAnsi="Arial" w:cs="Arial"/>
        </w:rPr>
      </w:pPr>
    </w:p>
    <w:p w:rsidR="004D2904" w:rsidRPr="004B022D" w:rsidRDefault="004D2904" w:rsidP="00CA0D12">
      <w:pPr>
        <w:rPr>
          <w:rFonts w:ascii="Arial" w:hAnsi="Arial" w:cs="Arial"/>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SRDP Program</w:t>
      </w:r>
    </w:p>
    <w:p w:rsidR="00CA0D12" w:rsidRPr="008950D2" w:rsidRDefault="00CA0D12" w:rsidP="00CA0D12">
      <w:pPr>
        <w:rPr>
          <w:rFonts w:asciiTheme="minorHAnsi" w:hAnsiTheme="minorHAnsi" w:cstheme="minorHAnsi"/>
        </w:rPr>
      </w:pPr>
      <w:r w:rsidRPr="008950D2">
        <w:rPr>
          <w:rFonts w:asciiTheme="minorHAnsi" w:hAnsiTheme="minorHAnsi" w:cstheme="minorHAnsi"/>
        </w:rPr>
        <w:t>South Carolina State Housing Finance and Development Authority</w:t>
      </w:r>
      <w:r w:rsidRPr="008950D2">
        <w:rPr>
          <w:rFonts w:asciiTheme="minorHAnsi" w:hAnsiTheme="minorHAnsi" w:cstheme="minorHAnsi"/>
        </w:rPr>
        <w:tab/>
      </w:r>
    </w:p>
    <w:p w:rsidR="00CA0D12" w:rsidRPr="008950D2" w:rsidRDefault="00CA0D12" w:rsidP="00CA0D12">
      <w:pPr>
        <w:rPr>
          <w:rFonts w:asciiTheme="minorHAnsi" w:hAnsiTheme="minorHAnsi" w:cstheme="minorHAnsi"/>
        </w:rPr>
      </w:pPr>
      <w:r w:rsidRPr="008950D2">
        <w:rPr>
          <w:rFonts w:asciiTheme="minorHAnsi" w:hAnsiTheme="minorHAnsi" w:cstheme="minorHAnsi"/>
        </w:rPr>
        <w:t>300-C Outle</w:t>
      </w:r>
      <w:bookmarkStart w:id="0" w:name="_GoBack"/>
      <w:bookmarkEnd w:id="0"/>
      <w:r w:rsidRPr="008950D2">
        <w:rPr>
          <w:rFonts w:asciiTheme="minorHAnsi" w:hAnsiTheme="minorHAnsi" w:cstheme="minorHAnsi"/>
        </w:rPr>
        <w:t>t Pointe Blvd.</w:t>
      </w:r>
    </w:p>
    <w:p w:rsidR="00CA0D12" w:rsidRPr="008950D2" w:rsidRDefault="00CA0D12" w:rsidP="00CA0D12">
      <w:pPr>
        <w:rPr>
          <w:rFonts w:asciiTheme="minorHAnsi" w:hAnsiTheme="minorHAnsi" w:cstheme="minorHAnsi"/>
        </w:rPr>
      </w:pPr>
      <w:r w:rsidRPr="008950D2">
        <w:rPr>
          <w:rFonts w:asciiTheme="minorHAnsi" w:hAnsiTheme="minorHAnsi" w:cstheme="minorHAnsi"/>
        </w:rPr>
        <w:t>Columbia, South Carolina 29210</w:t>
      </w:r>
    </w:p>
    <w:p w:rsidR="00CA0D12" w:rsidRPr="008950D2" w:rsidRDefault="00CA0D12"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 xml:space="preserve">Re: </w:t>
      </w:r>
      <w:r w:rsidRPr="008950D2">
        <w:rPr>
          <w:rFonts w:asciiTheme="minorHAnsi" w:hAnsiTheme="minorHAnsi" w:cstheme="minorHAnsi"/>
        </w:rPr>
        <w:tab/>
        <w:t>[Name of Development]</w:t>
      </w:r>
    </w:p>
    <w:p w:rsidR="00CA0D12" w:rsidRPr="008950D2" w:rsidRDefault="00CA0D12" w:rsidP="00CA0D12">
      <w:pPr>
        <w:rPr>
          <w:rFonts w:asciiTheme="minorHAnsi" w:hAnsiTheme="minorHAnsi" w:cstheme="minorHAnsi"/>
        </w:rPr>
      </w:pPr>
      <w:r w:rsidRPr="008950D2">
        <w:rPr>
          <w:rFonts w:asciiTheme="minorHAnsi" w:hAnsiTheme="minorHAnsi" w:cstheme="minorHAnsi"/>
        </w:rPr>
        <w:tab/>
        <w:t>[Address of Development]</w:t>
      </w:r>
    </w:p>
    <w:p w:rsidR="00CA0D12" w:rsidRPr="008950D2" w:rsidRDefault="00CA0D12" w:rsidP="00CA0D12">
      <w:pPr>
        <w:rPr>
          <w:rFonts w:asciiTheme="minorHAnsi" w:hAnsiTheme="minorHAnsi" w:cstheme="minorHAnsi"/>
        </w:rPr>
      </w:pPr>
      <w:r w:rsidRPr="008950D2">
        <w:rPr>
          <w:rFonts w:asciiTheme="minorHAnsi" w:hAnsiTheme="minorHAnsi" w:cstheme="minorHAnsi"/>
        </w:rPr>
        <w:tab/>
        <w:t>[Applicant]</w:t>
      </w:r>
    </w:p>
    <w:p w:rsidR="00CA0D12" w:rsidRPr="008950D2" w:rsidRDefault="00CA0D12"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Ladies and Gentlemen:</w:t>
      </w:r>
    </w:p>
    <w:p w:rsidR="00596C84" w:rsidRPr="008950D2" w:rsidRDefault="00596C84"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I am the _______________________ for the above referenced development. As such, I have reviewed 24 CFR Part 983.57(e) and am of the opinion that under 24 CFR Part 983.57(e)(3), this site, while in an area of minority concentration, should be permitted because of _______________ [select the applicable exceptions in (e)(3)].</w:t>
      </w:r>
    </w:p>
    <w:p w:rsidR="00CA0D12" w:rsidRPr="008950D2" w:rsidRDefault="00CA0D12"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[Explanation of how the exception is met.]</w:t>
      </w:r>
    </w:p>
    <w:p w:rsidR="00CA0D12" w:rsidRPr="008950D2" w:rsidRDefault="00CA0D12"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It is my intention that the South Carolina State Housing Finance and Development Authority may rely on this opinion in making its determination whether or not this development should be awarded HOME and/or NHTF funds.</w:t>
      </w:r>
    </w:p>
    <w:p w:rsidR="00CA0D12" w:rsidRPr="008950D2" w:rsidRDefault="00CA0D12" w:rsidP="00CA0D12">
      <w:pPr>
        <w:rPr>
          <w:rFonts w:asciiTheme="minorHAnsi" w:hAnsiTheme="minorHAnsi" w:cstheme="minorHAnsi"/>
        </w:rPr>
      </w:pPr>
    </w:p>
    <w:p w:rsidR="00146CC2" w:rsidRPr="008950D2" w:rsidRDefault="00CA0D12" w:rsidP="00CA0D12">
      <w:pPr>
        <w:rPr>
          <w:rFonts w:asciiTheme="minorHAnsi" w:hAnsiTheme="minorHAnsi" w:cstheme="minorHAnsi"/>
        </w:rPr>
      </w:pPr>
      <w:r w:rsidRPr="008950D2">
        <w:rPr>
          <w:rFonts w:asciiTheme="minorHAnsi" w:hAnsiTheme="minorHAnsi" w:cstheme="minorHAnsi"/>
        </w:rPr>
        <w:t xml:space="preserve"> Yours very truly,</w:t>
      </w:r>
    </w:p>
    <w:sectPr w:rsidR="00146CC2" w:rsidRPr="008950D2" w:rsidSect="004D2904">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8B5" w:rsidRDefault="004008B5" w:rsidP="00734828">
      <w:r>
        <w:separator/>
      </w:r>
    </w:p>
  </w:endnote>
  <w:endnote w:type="continuationSeparator" w:id="0">
    <w:p w:rsidR="004008B5" w:rsidRDefault="004008B5" w:rsidP="0073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8B5" w:rsidRPr="004008B5" w:rsidRDefault="004008B5" w:rsidP="00734828">
    <w:pPr>
      <w:pStyle w:val="Footer"/>
      <w:jc w:val="right"/>
      <w:rPr>
        <w:rFonts w:asciiTheme="minorHAnsi" w:hAnsiTheme="minorHAnsi" w:cstheme="minorHAnsi"/>
        <w:sz w:val="16"/>
        <w:szCs w:val="16"/>
      </w:rPr>
    </w:pPr>
    <w:r w:rsidRPr="004008B5">
      <w:rPr>
        <w:rFonts w:asciiTheme="minorHAnsi" w:hAnsiTheme="minorHAnsi" w:cstheme="minorHAnsi"/>
        <w:sz w:val="16"/>
        <w:szCs w:val="16"/>
      </w:rPr>
      <w:t>SRDP Application</w:t>
    </w:r>
  </w:p>
  <w:p w:rsidR="004008B5" w:rsidRPr="004008B5" w:rsidRDefault="004008B5" w:rsidP="00734828">
    <w:pPr>
      <w:pStyle w:val="Footer"/>
      <w:jc w:val="right"/>
      <w:rPr>
        <w:rFonts w:asciiTheme="minorHAnsi" w:hAnsiTheme="minorHAnsi" w:cstheme="minorHAnsi"/>
        <w:sz w:val="16"/>
        <w:szCs w:val="16"/>
      </w:rPr>
    </w:pPr>
    <w:r>
      <w:rPr>
        <w:rFonts w:asciiTheme="minorHAnsi" w:hAnsiTheme="minorHAnsi" w:cstheme="minorHAnsi"/>
        <w:sz w:val="16"/>
        <w:szCs w:val="16"/>
      </w:rPr>
      <w:t>2</w:t>
    </w:r>
    <w:r w:rsidRPr="004008B5">
      <w:rPr>
        <w:rFonts w:asciiTheme="minorHAnsi" w:hAnsiTheme="minorHAnsi" w:cstheme="minorHAnsi"/>
        <w:sz w:val="16"/>
        <w:szCs w:val="16"/>
      </w:rPr>
      <w:t>/202</w:t>
    </w:r>
    <w:r w:rsidR="0013037C">
      <w:rPr>
        <w:rFonts w:asciiTheme="minorHAnsi" w:hAnsiTheme="minorHAnsi" w:cstheme="minorHAnsi"/>
        <w:sz w:val="16"/>
        <w:szCs w:val="16"/>
      </w:rPr>
      <w:t>4</w:t>
    </w:r>
  </w:p>
  <w:p w:rsidR="004008B5" w:rsidRDefault="0040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8B5" w:rsidRDefault="004008B5" w:rsidP="00734828">
      <w:r>
        <w:separator/>
      </w:r>
    </w:p>
  </w:footnote>
  <w:footnote w:type="continuationSeparator" w:id="0">
    <w:p w:rsidR="004008B5" w:rsidRDefault="004008B5" w:rsidP="0073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7620"/>
      <w:docPartObj>
        <w:docPartGallery w:val="Watermarks"/>
        <w:docPartUnique/>
      </w:docPartObj>
    </w:sdtPr>
    <w:sdtContent>
      <w:p w:rsidR="004008B5" w:rsidRDefault="004008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C2"/>
    <w:rsid w:val="00046C68"/>
    <w:rsid w:val="0005771D"/>
    <w:rsid w:val="00095BC2"/>
    <w:rsid w:val="000963B3"/>
    <w:rsid w:val="0013037C"/>
    <w:rsid w:val="00133006"/>
    <w:rsid w:val="00146CC2"/>
    <w:rsid w:val="001F34FB"/>
    <w:rsid w:val="00213E14"/>
    <w:rsid w:val="00325DA5"/>
    <w:rsid w:val="00337D83"/>
    <w:rsid w:val="0038535E"/>
    <w:rsid w:val="004008B5"/>
    <w:rsid w:val="00417CEF"/>
    <w:rsid w:val="0047603C"/>
    <w:rsid w:val="004B022D"/>
    <w:rsid w:val="004D2904"/>
    <w:rsid w:val="00525738"/>
    <w:rsid w:val="00530433"/>
    <w:rsid w:val="005950DC"/>
    <w:rsid w:val="00596C84"/>
    <w:rsid w:val="005A03E6"/>
    <w:rsid w:val="005E1859"/>
    <w:rsid w:val="0066224C"/>
    <w:rsid w:val="00680198"/>
    <w:rsid w:val="00705BFA"/>
    <w:rsid w:val="00713ADF"/>
    <w:rsid w:val="007238FE"/>
    <w:rsid w:val="00731CFD"/>
    <w:rsid w:val="00734828"/>
    <w:rsid w:val="00796A19"/>
    <w:rsid w:val="0084104F"/>
    <w:rsid w:val="008950D2"/>
    <w:rsid w:val="008C2659"/>
    <w:rsid w:val="009F75FF"/>
    <w:rsid w:val="00A55D33"/>
    <w:rsid w:val="00AD1EEE"/>
    <w:rsid w:val="00B1150F"/>
    <w:rsid w:val="00B2678B"/>
    <w:rsid w:val="00B47B55"/>
    <w:rsid w:val="00BF0B53"/>
    <w:rsid w:val="00C0072E"/>
    <w:rsid w:val="00C1432F"/>
    <w:rsid w:val="00C3321C"/>
    <w:rsid w:val="00C826C1"/>
    <w:rsid w:val="00CA0D12"/>
    <w:rsid w:val="00CA58D5"/>
    <w:rsid w:val="00D27366"/>
    <w:rsid w:val="00D44423"/>
    <w:rsid w:val="00D530BF"/>
    <w:rsid w:val="00DB031E"/>
    <w:rsid w:val="00E36E10"/>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F28873"/>
  <w15:docId w15:val="{913D2945-D92D-434B-9188-34882975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34828"/>
    <w:pPr>
      <w:tabs>
        <w:tab w:val="center" w:pos="4680"/>
        <w:tab w:val="right" w:pos="9360"/>
      </w:tabs>
    </w:pPr>
  </w:style>
  <w:style w:type="character" w:customStyle="1" w:styleId="HeaderChar">
    <w:name w:val="Header Char"/>
    <w:basedOn w:val="DefaultParagraphFont"/>
    <w:link w:val="Header"/>
    <w:uiPriority w:val="99"/>
    <w:rsid w:val="00734828"/>
    <w:rPr>
      <w:sz w:val="24"/>
    </w:rPr>
  </w:style>
  <w:style w:type="paragraph" w:styleId="Footer">
    <w:name w:val="footer"/>
    <w:basedOn w:val="Normal"/>
    <w:link w:val="FooterChar"/>
    <w:uiPriority w:val="99"/>
    <w:unhideWhenUsed/>
    <w:rsid w:val="00734828"/>
    <w:pPr>
      <w:tabs>
        <w:tab w:val="center" w:pos="4680"/>
        <w:tab w:val="right" w:pos="9360"/>
      </w:tabs>
    </w:pPr>
  </w:style>
  <w:style w:type="character" w:customStyle="1" w:styleId="FooterChar">
    <w:name w:val="Footer Char"/>
    <w:basedOn w:val="DefaultParagraphFont"/>
    <w:link w:val="Footer"/>
    <w:uiPriority w:val="99"/>
    <w:rsid w:val="00734828"/>
    <w:rPr>
      <w:sz w:val="24"/>
    </w:rPr>
  </w:style>
  <w:style w:type="paragraph" w:styleId="BalloonText">
    <w:name w:val="Balloon Text"/>
    <w:basedOn w:val="Normal"/>
    <w:link w:val="BalloonTextChar"/>
    <w:uiPriority w:val="99"/>
    <w:semiHidden/>
    <w:unhideWhenUsed/>
    <w:rsid w:val="00734828"/>
    <w:rPr>
      <w:rFonts w:ascii="Tahoma" w:hAnsi="Tahoma" w:cs="Tahoma"/>
      <w:sz w:val="16"/>
      <w:szCs w:val="16"/>
    </w:rPr>
  </w:style>
  <w:style w:type="character" w:customStyle="1" w:styleId="BalloonTextChar">
    <w:name w:val="Balloon Text Char"/>
    <w:basedOn w:val="DefaultParagraphFont"/>
    <w:link w:val="BalloonText"/>
    <w:uiPriority w:val="99"/>
    <w:semiHidden/>
    <w:rsid w:val="00734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11173">
      <w:bodyDiv w:val="1"/>
      <w:marLeft w:val="0"/>
      <w:marRight w:val="0"/>
      <w:marTop w:val="0"/>
      <w:marBottom w:val="0"/>
      <w:divBdr>
        <w:top w:val="none" w:sz="0" w:space="0" w:color="auto"/>
        <w:left w:val="none" w:sz="0" w:space="0" w:color="auto"/>
        <w:bottom w:val="none" w:sz="0" w:space="0" w:color="auto"/>
        <w:right w:val="none" w:sz="0" w:space="0" w:color="auto"/>
      </w:divBdr>
    </w:div>
    <w:div w:id="18064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 Carpenter</dc:creator>
  <cp:lastModifiedBy>Becraft, Brenda 6-9171</cp:lastModifiedBy>
  <cp:revision>9</cp:revision>
  <cp:lastPrinted>2021-04-20T17:16:00Z</cp:lastPrinted>
  <dcterms:created xsi:type="dcterms:W3CDTF">2021-04-20T17:16:00Z</dcterms:created>
  <dcterms:modified xsi:type="dcterms:W3CDTF">2024-02-12T19:27:00Z</dcterms:modified>
</cp:coreProperties>
</file>